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5C7E" w14:textId="77777777" w:rsidR="0004691B" w:rsidRPr="00CE285D" w:rsidRDefault="00CE285D" w:rsidP="00CE285D">
      <w:pPr>
        <w:jc w:val="center"/>
        <w:rPr>
          <w:sz w:val="28"/>
          <w:szCs w:val="28"/>
        </w:rPr>
      </w:pPr>
      <w:r w:rsidRPr="00CE285D">
        <w:rPr>
          <w:sz w:val="28"/>
          <w:szCs w:val="28"/>
        </w:rPr>
        <w:t>Genesis 3</w:t>
      </w:r>
    </w:p>
    <w:p w14:paraId="4A37FF73" w14:textId="77777777" w:rsidR="00565D1B" w:rsidRPr="00334C0E" w:rsidRDefault="00565D1B" w:rsidP="00565D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Georgia" w:hAnsi="Georgia" w:cs="Georgia"/>
          <w:b/>
          <w:bCs/>
        </w:rPr>
      </w:pPr>
      <w:r w:rsidRPr="00ED4BF4">
        <w:rPr>
          <w:rFonts w:ascii="Georgia" w:hAnsi="Georgia" w:cs="Georgia"/>
          <w:b/>
          <w:bCs/>
          <w:color w:val="1F497D" w:themeColor="text2"/>
        </w:rPr>
        <w:t>Beginning of All</w:t>
      </w:r>
      <w:r w:rsidRPr="00334C0E">
        <w:rPr>
          <w:rFonts w:ascii="Georgia" w:hAnsi="Georgia" w:cs="Georgia"/>
          <w:b/>
          <w:bCs/>
        </w:rPr>
        <w:t xml:space="preserve"> (1-11)</w:t>
      </w:r>
    </w:p>
    <w:p w14:paraId="614FC906" w14:textId="77777777" w:rsidR="00565D1B" w:rsidRDefault="00565D1B" w:rsidP="00565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042DB0">
        <w:rPr>
          <w:rFonts w:ascii="Georgia" w:hAnsi="Georgia" w:cs="Georgia"/>
          <w:color w:val="1F497D" w:themeColor="text2"/>
        </w:rPr>
        <w:t>Beginnings</w:t>
      </w:r>
      <w:r w:rsidRPr="00334C0E">
        <w:rPr>
          <w:rFonts w:ascii="Georgia" w:hAnsi="Georgia" w:cs="Georgia"/>
        </w:rPr>
        <w:t xml:space="preserve"> (1-2)</w:t>
      </w:r>
    </w:p>
    <w:p w14:paraId="4CDFDABF" w14:textId="77777777" w:rsidR="00565D1B" w:rsidRDefault="00565D1B" w:rsidP="00565D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Beginning of the world (1:1-25; 2:1-3)</w:t>
      </w:r>
    </w:p>
    <w:p w14:paraId="42D7BCFC" w14:textId="77777777" w:rsidR="00565D1B" w:rsidRDefault="00565D1B" w:rsidP="00565D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Beginning of Man (1:26-31; 2:4-14</w:t>
      </w:r>
      <w:r w:rsidRPr="00EF07B7">
        <w:rPr>
          <w:rFonts w:ascii="Georgia" w:hAnsi="Georgia" w:cs="Georgia"/>
          <w:color w:val="1F497D" w:themeColor="text2"/>
        </w:rPr>
        <w:t>)</w:t>
      </w:r>
    </w:p>
    <w:p w14:paraId="6979E317" w14:textId="77777777" w:rsidR="00565D1B" w:rsidRDefault="00565D1B" w:rsidP="000549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Beginning of Sin (3:1-24)</w:t>
      </w:r>
    </w:p>
    <w:p w14:paraId="0409D781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>__________________</w:t>
      </w:r>
      <w:r>
        <w:rPr>
          <w:rFonts w:ascii="Georgia" w:hAnsi="Georgia" w:cs="Georgia"/>
          <w:color w:val="1F497D" w:themeColor="text2"/>
        </w:rPr>
        <w:t xml:space="preserve"> (3:1)</w:t>
      </w:r>
    </w:p>
    <w:p w14:paraId="089D23CB" w14:textId="0B3CDC55" w:rsidR="00565D1B" w:rsidRDefault="00565D1B" w:rsidP="000549A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Angel</w:t>
      </w:r>
      <w:r w:rsidR="007873AA">
        <w:rPr>
          <w:rFonts w:ascii="Georgia" w:hAnsi="Georgia" w:cs="Georgia"/>
          <w:color w:val="1F497D" w:themeColor="text2"/>
        </w:rPr>
        <w:t>s</w:t>
      </w:r>
      <w:bookmarkStart w:id="0" w:name="_GoBack"/>
      <w:bookmarkEnd w:id="0"/>
    </w:p>
    <w:p w14:paraId="0F72D181" w14:textId="294D6FE7" w:rsidR="00565D1B" w:rsidRDefault="00565D1B" w:rsidP="000549A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Demons</w:t>
      </w:r>
    </w:p>
    <w:p w14:paraId="42DC0287" w14:textId="4B035542" w:rsidR="00565D1B" w:rsidRDefault="00565D1B" w:rsidP="000549A3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72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Satan/Devil</w:t>
      </w:r>
    </w:p>
    <w:p w14:paraId="0D59C585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(3:2-5)</w:t>
      </w:r>
    </w:p>
    <w:p w14:paraId="47FB35F0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(3:6)</w:t>
      </w:r>
    </w:p>
    <w:p w14:paraId="0B5121FD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-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(3:7-10)</w:t>
      </w:r>
    </w:p>
    <w:p w14:paraId="4291ACAB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__________________ </w:t>
      </w:r>
      <w:r>
        <w:rPr>
          <w:rFonts w:ascii="Georgia" w:hAnsi="Georgia" w:cs="Georgia"/>
          <w:color w:val="1F497D" w:themeColor="text2"/>
        </w:rPr>
        <w:t>(3:11-13)</w:t>
      </w:r>
    </w:p>
    <w:p w14:paraId="6999FA14" w14:textId="77777777" w:rsidR="00565D1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(3:14)</w:t>
      </w:r>
    </w:p>
    <w:p w14:paraId="531BC8ED" w14:textId="77777777" w:rsidR="00565D1B" w:rsidRPr="0078142B" w:rsidRDefault="00565D1B" w:rsidP="000549A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960" w:lineRule="auto"/>
        <w:ind w:left="2606" w:hanging="187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The </w:t>
      </w:r>
      <w:r w:rsidR="000549A3">
        <w:rPr>
          <w:rFonts w:ascii="Georgia" w:hAnsi="Georgia" w:cs="Georgia"/>
          <w:color w:val="1F497D" w:themeColor="text2"/>
        </w:rPr>
        <w:t xml:space="preserve">__________________ </w:t>
      </w:r>
      <w:r>
        <w:rPr>
          <w:rFonts w:ascii="Georgia" w:hAnsi="Georgia" w:cs="Georgia"/>
          <w:color w:val="1F497D" w:themeColor="text2"/>
        </w:rPr>
        <w:t>(3:14-24)</w:t>
      </w:r>
    </w:p>
    <w:p w14:paraId="6BF80902" w14:textId="77777777" w:rsidR="00CE285D" w:rsidRDefault="00CE285D"/>
    <w:sectPr w:rsidR="00CE285D" w:rsidSect="008E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6F3F"/>
    <w:multiLevelType w:val="hybridMultilevel"/>
    <w:tmpl w:val="ED767A2A"/>
    <w:lvl w:ilvl="0" w:tplc="48E6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5A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5D"/>
    <w:rsid w:val="0004691B"/>
    <w:rsid w:val="000549A3"/>
    <w:rsid w:val="00065653"/>
    <w:rsid w:val="00565D1B"/>
    <w:rsid w:val="007873AA"/>
    <w:rsid w:val="008E6865"/>
    <w:rsid w:val="00C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5BE6"/>
  <w15:docId w15:val="{C18056B6-1657-1D48-85BC-1C83E424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4</cp:revision>
  <dcterms:created xsi:type="dcterms:W3CDTF">2012-09-21T18:08:00Z</dcterms:created>
  <dcterms:modified xsi:type="dcterms:W3CDTF">2018-11-20T16:06:00Z</dcterms:modified>
</cp:coreProperties>
</file>